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BBG/08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ernmeldetechnische Anlagen Bauteil C+F - Umbau und Erweiterung der Bertolt-Brecht-Gesamtschule in Seelze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ernmeldetechnische Anlagen Bauteil C+F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